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51E4B" w14:textId="737C4D29" w:rsidR="0007164A" w:rsidRDefault="0007164A" w:rsidP="0007164A">
      <w:bookmarkStart w:id="0" w:name="_GoBack"/>
      <w:bookmarkEnd w:id="0"/>
      <w:r>
        <w:rPr>
          <w:noProof/>
        </w:rPr>
        <w:drawing>
          <wp:inline distT="0" distB="0" distL="0" distR="0" wp14:anchorId="02A91901" wp14:editId="4E7B86EB">
            <wp:extent cx="5878429" cy="294322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233" cy="2944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7F79E" w14:textId="2B574993" w:rsidR="0007164A" w:rsidRDefault="00C948C9" w:rsidP="0007164A">
      <w:pPr>
        <w:jc w:val="center"/>
        <w:rPr>
          <w:b/>
          <w:bCs/>
          <w:color w:val="2E75B6"/>
          <w:sz w:val="32"/>
          <w:szCs w:val="32"/>
        </w:rPr>
      </w:pPr>
      <w:r>
        <w:rPr>
          <w:b/>
          <w:bCs/>
          <w:color w:val="2E75B6"/>
          <w:sz w:val="32"/>
          <w:szCs w:val="32"/>
        </w:rPr>
        <w:t xml:space="preserve">Book </w:t>
      </w:r>
      <w:r w:rsidR="00F62A79">
        <w:rPr>
          <w:b/>
          <w:bCs/>
          <w:color w:val="2E75B6"/>
          <w:sz w:val="32"/>
          <w:szCs w:val="32"/>
        </w:rPr>
        <w:t>Launch</w:t>
      </w:r>
      <w:r w:rsidR="0007164A">
        <w:rPr>
          <w:b/>
          <w:bCs/>
          <w:color w:val="2E75B6"/>
          <w:sz w:val="32"/>
          <w:szCs w:val="32"/>
        </w:rPr>
        <w:t xml:space="preserve"> </w:t>
      </w:r>
    </w:p>
    <w:p w14:paraId="0AA826C0" w14:textId="7A00DF5D" w:rsidR="00C948C9" w:rsidRPr="001937C4" w:rsidRDefault="0009326F" w:rsidP="00C948C9">
      <w:pPr>
        <w:jc w:val="center"/>
        <w:rPr>
          <w:b/>
          <w:bCs/>
          <w:sz w:val="24"/>
          <w:szCs w:val="28"/>
        </w:rPr>
      </w:pPr>
      <w:r w:rsidRPr="001937C4">
        <w:rPr>
          <w:b/>
          <w:bCs/>
          <w:sz w:val="24"/>
          <w:szCs w:val="28"/>
        </w:rPr>
        <w:t>May</w:t>
      </w:r>
      <w:r w:rsidR="0007164A" w:rsidRPr="001937C4">
        <w:rPr>
          <w:b/>
          <w:bCs/>
          <w:sz w:val="24"/>
          <w:szCs w:val="28"/>
        </w:rPr>
        <w:t xml:space="preserve"> </w:t>
      </w:r>
      <w:r w:rsidR="00C948C9">
        <w:rPr>
          <w:b/>
          <w:bCs/>
          <w:sz w:val="24"/>
          <w:szCs w:val="28"/>
        </w:rPr>
        <w:t>8</w:t>
      </w:r>
      <w:r w:rsidR="00C948C9" w:rsidRPr="00C948C9">
        <w:rPr>
          <w:b/>
          <w:bCs/>
          <w:sz w:val="24"/>
          <w:szCs w:val="28"/>
          <w:vertAlign w:val="superscript"/>
        </w:rPr>
        <w:t>th</w:t>
      </w:r>
      <w:r w:rsidR="00C948C9">
        <w:rPr>
          <w:b/>
          <w:bCs/>
          <w:sz w:val="24"/>
          <w:szCs w:val="28"/>
        </w:rPr>
        <w:t xml:space="preserve">, </w:t>
      </w:r>
      <w:r w:rsidR="0007164A" w:rsidRPr="001937C4">
        <w:rPr>
          <w:b/>
          <w:bCs/>
          <w:sz w:val="24"/>
          <w:szCs w:val="28"/>
        </w:rPr>
        <w:t>201</w:t>
      </w:r>
      <w:r w:rsidRPr="001937C4">
        <w:rPr>
          <w:b/>
          <w:bCs/>
          <w:sz w:val="24"/>
          <w:szCs w:val="28"/>
        </w:rPr>
        <w:t>9</w:t>
      </w:r>
      <w:r w:rsidR="00C948C9">
        <w:rPr>
          <w:b/>
          <w:bCs/>
          <w:sz w:val="24"/>
          <w:szCs w:val="28"/>
        </w:rPr>
        <w:t xml:space="preserve">, </w:t>
      </w:r>
      <w:r w:rsidR="00C948C9" w:rsidRPr="00C948C9">
        <w:rPr>
          <w:b/>
          <w:bCs/>
          <w:sz w:val="24"/>
          <w:szCs w:val="28"/>
        </w:rPr>
        <w:t>15:00-16:30</w:t>
      </w:r>
    </w:p>
    <w:p w14:paraId="6B0663F2" w14:textId="4BDD20BE" w:rsidR="00C948C9" w:rsidRDefault="00C948C9" w:rsidP="0007164A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International School of Economics in Tbilisi (ISET)</w:t>
      </w:r>
    </w:p>
    <w:p w14:paraId="246E0129" w14:textId="060608CF" w:rsidR="00C948C9" w:rsidRDefault="00C948C9" w:rsidP="0007164A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16, </w:t>
      </w:r>
      <w:proofErr w:type="spellStart"/>
      <w:r>
        <w:rPr>
          <w:b/>
          <w:bCs/>
          <w:sz w:val="24"/>
          <w:szCs w:val="28"/>
        </w:rPr>
        <w:t>Zandukeli</w:t>
      </w:r>
      <w:proofErr w:type="spellEnd"/>
      <w:r>
        <w:rPr>
          <w:b/>
          <w:bCs/>
          <w:sz w:val="24"/>
          <w:szCs w:val="28"/>
        </w:rPr>
        <w:t xml:space="preserve"> Street</w:t>
      </w:r>
    </w:p>
    <w:p w14:paraId="54FC2E29" w14:textId="77777777" w:rsidR="00770137" w:rsidRDefault="00770137" w:rsidP="0007164A">
      <w:pPr>
        <w:rPr>
          <w:rFonts w:cstheme="minorHAnsi"/>
        </w:rPr>
      </w:pPr>
    </w:p>
    <w:p w14:paraId="68C05DB8" w14:textId="4B068A80" w:rsidR="0007164A" w:rsidRPr="00C948C9" w:rsidRDefault="00C948C9" w:rsidP="0007164A">
      <w:pPr>
        <w:rPr>
          <w:rFonts w:cstheme="minorHAnsi"/>
        </w:rPr>
      </w:pPr>
      <w:r w:rsidRPr="00C948C9">
        <w:rPr>
          <w:rFonts w:cstheme="minorHAnsi"/>
        </w:rPr>
        <w:t xml:space="preserve">15:00 </w:t>
      </w:r>
      <w:r w:rsidR="0007164A" w:rsidRPr="00C948C9">
        <w:rPr>
          <w:rFonts w:cstheme="minorHAnsi"/>
        </w:rPr>
        <w:t xml:space="preserve">– Opening remarks by Mercy Tembon, the World Bank Regional Director for the South Caucasus </w:t>
      </w:r>
    </w:p>
    <w:p w14:paraId="05958330" w14:textId="3189F51F" w:rsidR="00C948C9" w:rsidRPr="00C948C9" w:rsidRDefault="00C948C9" w:rsidP="0007164A">
      <w:pPr>
        <w:rPr>
          <w:rFonts w:cstheme="minorHAnsi"/>
        </w:rPr>
      </w:pPr>
      <w:r w:rsidRPr="00C948C9">
        <w:rPr>
          <w:rFonts w:cstheme="minorHAnsi"/>
        </w:rPr>
        <w:t>15:10 – Remarks by Tamar Sulukhia, Director, ISET and ISET Policy institute</w:t>
      </w:r>
    </w:p>
    <w:p w14:paraId="453B5D8E" w14:textId="0413C01F" w:rsidR="009F07C0" w:rsidRPr="00C948C9" w:rsidRDefault="00C948C9" w:rsidP="0007164A">
      <w:pPr>
        <w:rPr>
          <w:rFonts w:cstheme="minorHAnsi"/>
        </w:rPr>
      </w:pPr>
      <w:r w:rsidRPr="00C948C9">
        <w:rPr>
          <w:rFonts w:cstheme="minorHAnsi"/>
        </w:rPr>
        <w:t>15:15</w:t>
      </w:r>
      <w:r w:rsidR="0007164A" w:rsidRPr="00C948C9">
        <w:rPr>
          <w:rFonts w:cstheme="minorHAnsi"/>
        </w:rPr>
        <w:t xml:space="preserve"> –</w:t>
      </w:r>
      <w:r w:rsidR="00F62A79" w:rsidRPr="00C948C9">
        <w:rPr>
          <w:rFonts w:cstheme="minorHAnsi"/>
        </w:rPr>
        <w:t xml:space="preserve"> </w:t>
      </w:r>
      <w:r w:rsidRPr="00C948C9">
        <w:rPr>
          <w:rFonts w:cstheme="minorHAnsi"/>
        </w:rPr>
        <w:t>“</w:t>
      </w:r>
      <w:r w:rsidR="0009326F" w:rsidRPr="00C948C9">
        <w:rPr>
          <w:rFonts w:cstheme="minorHAnsi"/>
        </w:rPr>
        <w:t>South Caucasus in Motion</w:t>
      </w:r>
      <w:r w:rsidRPr="00C948C9">
        <w:rPr>
          <w:rFonts w:cstheme="minorHAnsi"/>
        </w:rPr>
        <w:t>”</w:t>
      </w:r>
      <w:r w:rsidR="0009326F" w:rsidRPr="00C948C9">
        <w:rPr>
          <w:rFonts w:cstheme="minorHAnsi"/>
        </w:rPr>
        <w:t xml:space="preserve"> </w:t>
      </w:r>
      <w:r w:rsidR="001727B1" w:rsidRPr="00C948C9">
        <w:rPr>
          <w:rFonts w:cstheme="minorHAnsi"/>
        </w:rPr>
        <w:t xml:space="preserve">book </w:t>
      </w:r>
      <w:r w:rsidR="00F62A79" w:rsidRPr="00C948C9">
        <w:rPr>
          <w:rFonts w:cstheme="minorHAnsi"/>
        </w:rPr>
        <w:t xml:space="preserve">launch </w:t>
      </w:r>
      <w:r w:rsidRPr="00C948C9">
        <w:rPr>
          <w:rFonts w:cstheme="minorHAnsi"/>
        </w:rPr>
        <w:t>in Tbilisi</w:t>
      </w:r>
    </w:p>
    <w:p w14:paraId="5DBFDCCD" w14:textId="0F282187" w:rsidR="00C948C9" w:rsidRPr="00C948C9" w:rsidRDefault="00C948C9" w:rsidP="00C948C9">
      <w:pPr>
        <w:jc w:val="both"/>
        <w:rPr>
          <w:rFonts w:cstheme="minorHAnsi"/>
        </w:rPr>
      </w:pPr>
      <w:r w:rsidRPr="00C948C9">
        <w:rPr>
          <w:rFonts w:cstheme="minorHAnsi"/>
        </w:rPr>
        <w:t>15:15-1</w:t>
      </w:r>
      <w:r w:rsidR="00EE409E">
        <w:rPr>
          <w:rFonts w:cstheme="minorHAnsi"/>
        </w:rPr>
        <w:t>6</w:t>
      </w:r>
      <w:r w:rsidRPr="00C948C9">
        <w:rPr>
          <w:rFonts w:cstheme="minorHAnsi"/>
        </w:rPr>
        <w:t>:</w:t>
      </w:r>
      <w:r w:rsidR="00EE409E">
        <w:rPr>
          <w:rFonts w:cstheme="minorHAnsi"/>
        </w:rPr>
        <w:t>00</w:t>
      </w:r>
      <w:r w:rsidRPr="00C948C9">
        <w:rPr>
          <w:rFonts w:cstheme="minorHAnsi"/>
        </w:rPr>
        <w:t xml:space="preserve"> – Presentation by Alan Fuchs</w:t>
      </w:r>
      <w:r w:rsidR="00355BED">
        <w:rPr>
          <w:rFonts w:cstheme="minorHAnsi"/>
        </w:rPr>
        <w:t xml:space="preserve"> and Cesar Cancho</w:t>
      </w:r>
      <w:r w:rsidRPr="00C948C9">
        <w:rPr>
          <w:rFonts w:cstheme="minorHAnsi"/>
        </w:rPr>
        <w:t xml:space="preserve">, the World Bank  </w:t>
      </w:r>
    </w:p>
    <w:p w14:paraId="2D2CC918" w14:textId="2791362F" w:rsidR="00F62A79" w:rsidRPr="00C948C9" w:rsidRDefault="00C948C9" w:rsidP="00F62A79">
      <w:pPr>
        <w:rPr>
          <w:rFonts w:cstheme="minorHAnsi"/>
        </w:rPr>
      </w:pPr>
      <w:r w:rsidRPr="00C948C9">
        <w:rPr>
          <w:rFonts w:cstheme="minorHAnsi"/>
        </w:rPr>
        <w:t>1</w:t>
      </w:r>
      <w:r w:rsidR="00EE409E">
        <w:rPr>
          <w:rFonts w:cstheme="minorHAnsi"/>
        </w:rPr>
        <w:t>6</w:t>
      </w:r>
      <w:r w:rsidRPr="00C948C9">
        <w:rPr>
          <w:rFonts w:cstheme="minorHAnsi"/>
        </w:rPr>
        <w:t>:</w:t>
      </w:r>
      <w:r w:rsidR="00EE409E">
        <w:rPr>
          <w:rFonts w:cstheme="minorHAnsi"/>
        </w:rPr>
        <w:t>00</w:t>
      </w:r>
      <w:r w:rsidRPr="00C948C9">
        <w:rPr>
          <w:rFonts w:cstheme="minorHAnsi"/>
        </w:rPr>
        <w:t>-16:</w:t>
      </w:r>
      <w:r w:rsidR="00EE409E">
        <w:rPr>
          <w:rFonts w:cstheme="minorHAnsi"/>
        </w:rPr>
        <w:t>30</w:t>
      </w:r>
      <w:r w:rsidR="00F62A79" w:rsidRPr="00C948C9">
        <w:rPr>
          <w:rFonts w:cstheme="minorHAnsi"/>
        </w:rPr>
        <w:t xml:space="preserve"> – Q&amp;A </w:t>
      </w:r>
      <w:r w:rsidRPr="00C948C9">
        <w:rPr>
          <w:rFonts w:cstheme="minorHAnsi"/>
        </w:rPr>
        <w:t>session</w:t>
      </w:r>
    </w:p>
    <w:p w14:paraId="39C29F44" w14:textId="3DE6847E" w:rsidR="0007164A" w:rsidRPr="00C948C9" w:rsidRDefault="00C948C9" w:rsidP="0007164A">
      <w:pPr>
        <w:rPr>
          <w:rFonts w:cstheme="minorHAnsi"/>
        </w:rPr>
      </w:pPr>
      <w:r w:rsidRPr="00C948C9">
        <w:rPr>
          <w:rFonts w:cstheme="minorHAnsi"/>
        </w:rPr>
        <w:t>16:</w:t>
      </w:r>
      <w:r w:rsidR="00EE409E">
        <w:rPr>
          <w:rFonts w:cstheme="minorHAnsi"/>
        </w:rPr>
        <w:t>30</w:t>
      </w:r>
      <w:r w:rsidRPr="00C948C9">
        <w:rPr>
          <w:rFonts w:cstheme="minorHAnsi"/>
        </w:rPr>
        <w:t>:16:</w:t>
      </w:r>
      <w:r w:rsidR="00EE409E">
        <w:rPr>
          <w:rFonts w:cstheme="minorHAnsi"/>
        </w:rPr>
        <w:t>45</w:t>
      </w:r>
      <w:r w:rsidRPr="00C948C9">
        <w:rPr>
          <w:rFonts w:cstheme="minorHAnsi"/>
        </w:rPr>
        <w:t xml:space="preserve"> –</w:t>
      </w:r>
      <w:r w:rsidR="0007164A" w:rsidRPr="00C948C9">
        <w:rPr>
          <w:rFonts w:cstheme="minorHAnsi"/>
        </w:rPr>
        <w:t xml:space="preserve"> Media opportunity </w:t>
      </w:r>
    </w:p>
    <w:p w14:paraId="5CFFA0F7" w14:textId="77777777" w:rsidR="004E1F8F" w:rsidRPr="00C948C9" w:rsidRDefault="004E1F8F" w:rsidP="0007164A">
      <w:pPr>
        <w:rPr>
          <w:rFonts w:cstheme="minorHAnsi"/>
        </w:rPr>
      </w:pPr>
    </w:p>
    <w:sectPr w:rsidR="004E1F8F" w:rsidRPr="00C94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A3C"/>
    <w:multiLevelType w:val="hybridMultilevel"/>
    <w:tmpl w:val="13F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D3"/>
    <w:rsid w:val="0007164A"/>
    <w:rsid w:val="0009326F"/>
    <w:rsid w:val="001727B1"/>
    <w:rsid w:val="001937C4"/>
    <w:rsid w:val="00355BED"/>
    <w:rsid w:val="004E1F8F"/>
    <w:rsid w:val="004F3DFA"/>
    <w:rsid w:val="00570BD1"/>
    <w:rsid w:val="00576B7E"/>
    <w:rsid w:val="006527DE"/>
    <w:rsid w:val="00712FD3"/>
    <w:rsid w:val="00730FC3"/>
    <w:rsid w:val="00770137"/>
    <w:rsid w:val="009F07C0"/>
    <w:rsid w:val="00A14920"/>
    <w:rsid w:val="00AE6D20"/>
    <w:rsid w:val="00BF0FF0"/>
    <w:rsid w:val="00C948C9"/>
    <w:rsid w:val="00CB160E"/>
    <w:rsid w:val="00CE04D3"/>
    <w:rsid w:val="00D26871"/>
    <w:rsid w:val="00EE409E"/>
    <w:rsid w:val="00F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29AE"/>
  <w15:chartTrackingRefBased/>
  <w15:docId w15:val="{8D88E68F-5636-4803-A3E7-D4781CCF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Mujiri</dc:creator>
  <cp:keywords/>
  <dc:description/>
  <cp:lastModifiedBy>Tamuna Namicheishvili</cp:lastModifiedBy>
  <cp:revision>2</cp:revision>
  <dcterms:created xsi:type="dcterms:W3CDTF">2019-04-23T10:54:00Z</dcterms:created>
  <dcterms:modified xsi:type="dcterms:W3CDTF">2019-04-23T10:54:00Z</dcterms:modified>
</cp:coreProperties>
</file>